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47BF">
      <w:pPr>
        <w:spacing w:line="560" w:lineRule="exact"/>
        <w:ind w:firstLine="280" w:firstLineChars="10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 w14:paraId="491373A9">
      <w:pPr>
        <w:spacing w:line="5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深圳市体育产业专项资金2025年第二批高端赛事专项审计资料清单</w:t>
      </w:r>
    </w:p>
    <w:p w14:paraId="67A38A52">
      <w:pPr>
        <w:spacing w:line="560" w:lineRule="exact"/>
        <w:ind w:firstLine="440" w:firstLineChars="100"/>
        <w:jc w:val="center"/>
        <w:rPr>
          <w:rFonts w:hint="eastAsia" w:ascii="楷体" w:hAnsi="楷体" w:eastAsia="楷体" w:cs="方正小标宋_GBK"/>
          <w:sz w:val="44"/>
          <w:szCs w:val="44"/>
        </w:rPr>
      </w:pPr>
    </w:p>
    <w:p w14:paraId="41857A5E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1、企业营业执照复印件；</w:t>
      </w:r>
      <w:bookmarkStart w:id="0" w:name="_GoBack"/>
      <w:bookmarkEnd w:id="0"/>
    </w:p>
    <w:p w14:paraId="38B435DA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2、2024年审计报告（需有备案二维码）复印件；</w:t>
      </w:r>
    </w:p>
    <w:p w14:paraId="7482AD88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3、举办或参加的赛事基本情况介绍、策划方案、赛事总结报告；（提供纸质档和电子档）</w:t>
      </w:r>
    </w:p>
    <w:p w14:paraId="5448233B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4、2024年度的赛事总结、绩效自评报告及经费决算报告（若有则提供）；</w:t>
      </w:r>
    </w:p>
    <w:p w14:paraId="6E7C6CC4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5、企业已获得政府资助的情况；</w:t>
      </w:r>
    </w:p>
    <w:p w14:paraId="36658F58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6、相关费用（成本）支出的明细清单（支出按费用类别分类列示，总额和申报材料一致，提供纸质档和电子档）；</w:t>
      </w:r>
    </w:p>
    <w:p w14:paraId="7138EB6C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7、运动员及教练员花名册；</w:t>
      </w:r>
    </w:p>
    <w:p w14:paraId="2FAC80E0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8、运动员、教练员、裁判员出场费报酬资金等支出明细、发放领取的签名材料及支付回单；</w:t>
      </w:r>
    </w:p>
    <w:p w14:paraId="07D8E7EC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9、个人劳务费发放领取的签名材料及支付回单；</w:t>
      </w:r>
    </w:p>
    <w:p w14:paraId="2745F458"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10、赛场搭建、场外搭建、场地租赁、设备租金、媒体宣传费、差旅费、住宿费、市内交通费、餐饮费、体育用品、物料费、策划设计费、安保费、劳务费、运动员各种资金、医疗费、音像制作费、保险费、咨询服务费、办公支出等支出的合同、发票、支付回单；</w:t>
      </w:r>
    </w:p>
    <w:p w14:paraId="10B3FD33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11、赛事秩序册；</w:t>
      </w:r>
    </w:p>
    <w:p w14:paraId="41BBA2DE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12、其他审计资料。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1D0561F"/>
    <w:rsid w:val="000537B4"/>
    <w:rsid w:val="00072439"/>
    <w:rsid w:val="001D7AF7"/>
    <w:rsid w:val="00322C78"/>
    <w:rsid w:val="006261D8"/>
    <w:rsid w:val="0068760C"/>
    <w:rsid w:val="00783FCB"/>
    <w:rsid w:val="007A5324"/>
    <w:rsid w:val="007F2366"/>
    <w:rsid w:val="00A13157"/>
    <w:rsid w:val="00A2676D"/>
    <w:rsid w:val="00C03AC5"/>
    <w:rsid w:val="00DC5221"/>
    <w:rsid w:val="00F1362B"/>
    <w:rsid w:val="00FD3456"/>
    <w:rsid w:val="08B201A8"/>
    <w:rsid w:val="0B2E41BB"/>
    <w:rsid w:val="0CFB1340"/>
    <w:rsid w:val="0D003AFC"/>
    <w:rsid w:val="0F865543"/>
    <w:rsid w:val="11BB180D"/>
    <w:rsid w:val="12587EFF"/>
    <w:rsid w:val="12800D21"/>
    <w:rsid w:val="133E0207"/>
    <w:rsid w:val="139F3678"/>
    <w:rsid w:val="182307EC"/>
    <w:rsid w:val="1EA96C73"/>
    <w:rsid w:val="1F62767B"/>
    <w:rsid w:val="205D4309"/>
    <w:rsid w:val="20CF4F76"/>
    <w:rsid w:val="26DC315F"/>
    <w:rsid w:val="282F39FE"/>
    <w:rsid w:val="288B587A"/>
    <w:rsid w:val="310D3B83"/>
    <w:rsid w:val="31A06B96"/>
    <w:rsid w:val="32200323"/>
    <w:rsid w:val="3294092E"/>
    <w:rsid w:val="3A4151B5"/>
    <w:rsid w:val="411F398F"/>
    <w:rsid w:val="487120B0"/>
    <w:rsid w:val="4A701DB3"/>
    <w:rsid w:val="4F0D0D69"/>
    <w:rsid w:val="508C7802"/>
    <w:rsid w:val="54F966C4"/>
    <w:rsid w:val="56BB50B5"/>
    <w:rsid w:val="61D0561F"/>
    <w:rsid w:val="63EF099E"/>
    <w:rsid w:val="66066F19"/>
    <w:rsid w:val="6AFB473C"/>
    <w:rsid w:val="6EF36F17"/>
    <w:rsid w:val="73FF041C"/>
    <w:rsid w:val="78A82CEC"/>
    <w:rsid w:val="794F4E6B"/>
    <w:rsid w:val="796F401E"/>
    <w:rsid w:val="7A623871"/>
    <w:rsid w:val="7C6E770D"/>
    <w:rsid w:val="7FA20DE0"/>
    <w:rsid w:val="B4F16E13"/>
    <w:rsid w:val="DF3EABEB"/>
    <w:rsid w:val="FB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208</Characters>
  <Lines>11</Lines>
  <Paragraphs>12</Paragraphs>
  <TotalTime>10</TotalTime>
  <ScaleCrop>false</ScaleCrop>
  <LinksUpToDate>false</LinksUpToDate>
  <CharactersWithSpaces>399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2020-08-11T02:16:00Z</dcterms:created>
  <dc:creator>许志祥</dc:creator>
  <cp:lastModifiedBy>苏丽丹</cp:lastModifiedBy>
  <cp:lastPrinted>2020-11-20T07:53:00Z</cp:lastPrinted>
  <dcterms:modified xsi:type="dcterms:W3CDTF">2025-09-15T10:08:28Z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KSOSaveFontToCloudKey">
    <vt:lpwstr>203260048_btnclosed</vt:lpwstr>
  </property>
  <property fmtid="{D5CDD505-2E9C-101B-9397-08002B2CF9AE}" pid="4" name="ICV">
    <vt:lpwstr>BCA6206B58134B3991C5E23901DA8D24</vt:lpwstr>
  </property>
</Properties>
</file>